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18" w:rsidRDefault="00C97B18" w:rsidP="00512E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</w:p>
    <w:p w:rsidR="00C97B18" w:rsidRPr="00C97B18" w:rsidRDefault="00C97B18" w:rsidP="00512E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2EDB" w:rsidRDefault="00634B0B" w:rsidP="00512E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Публичный о</w:t>
      </w:r>
      <w:r w:rsidR="00C97B18">
        <w:rPr>
          <w:rFonts w:ascii="Times New Roman" w:hAnsi="Times New Roman"/>
          <w:b/>
          <w:sz w:val="24"/>
          <w:szCs w:val="24"/>
        </w:rPr>
        <w:t>тчёт по итогам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201</w:t>
      </w:r>
      <w:r w:rsidR="00C97B18">
        <w:rPr>
          <w:rFonts w:ascii="Times New Roman" w:hAnsi="Times New Roman"/>
          <w:b/>
          <w:sz w:val="24"/>
          <w:szCs w:val="24"/>
        </w:rPr>
        <w:t>3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- 201</w:t>
      </w:r>
      <w:r w:rsidR="00C97B18">
        <w:rPr>
          <w:rFonts w:ascii="Times New Roman" w:hAnsi="Times New Roman"/>
          <w:b/>
          <w:sz w:val="24"/>
          <w:szCs w:val="24"/>
        </w:rPr>
        <w:t>4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учебн</w:t>
      </w:r>
      <w:r w:rsidR="00C97B18">
        <w:rPr>
          <w:rFonts w:ascii="Times New Roman" w:hAnsi="Times New Roman"/>
          <w:b/>
          <w:sz w:val="24"/>
          <w:szCs w:val="24"/>
        </w:rPr>
        <w:t>ого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год</w:t>
      </w:r>
      <w:r w:rsidR="00C97B18">
        <w:rPr>
          <w:rFonts w:ascii="Times New Roman" w:hAnsi="Times New Roman"/>
          <w:b/>
          <w:sz w:val="24"/>
          <w:szCs w:val="24"/>
        </w:rPr>
        <w:t>а</w:t>
      </w:r>
      <w:r w:rsidR="00512EDB" w:rsidRPr="00C97B18">
        <w:rPr>
          <w:rFonts w:ascii="Times New Roman" w:hAnsi="Times New Roman"/>
          <w:b/>
          <w:sz w:val="24"/>
          <w:szCs w:val="24"/>
        </w:rPr>
        <w:t>.</w:t>
      </w:r>
    </w:p>
    <w:p w:rsidR="00634B0B" w:rsidRDefault="00634B0B" w:rsidP="00512E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7B18" w:rsidRPr="00634B0B" w:rsidRDefault="00C97B18" w:rsidP="00512EDB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целей, задач и направлений деятельности МБОУДОД «КДЮСШ»</w:t>
      </w: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деятельности МБОУДОД «КДЮСШ» </w:t>
      </w:r>
      <w:r w:rsidR="00C97B18">
        <w:rPr>
          <w:rFonts w:ascii="Times New Roman" w:hAnsi="Times New Roman"/>
          <w:sz w:val="24"/>
          <w:szCs w:val="24"/>
        </w:rPr>
        <w:t xml:space="preserve">в 2013-2014 уч.г. </w:t>
      </w:r>
      <w:r>
        <w:rPr>
          <w:rFonts w:ascii="Times New Roman" w:hAnsi="Times New Roman"/>
          <w:sz w:val="24"/>
          <w:szCs w:val="24"/>
        </w:rPr>
        <w:t>– создание оптимальных условий для личностного развития обучающихся, укрепления здоровья, профессионального самоопределения и удовлетворения потребностей обучающихся в области физического воспитания, оздоровления, массового спорта, спорта высоких достижений, посредством реализации учебных рабочих программ по видам спорта.</w:t>
      </w:r>
    </w:p>
    <w:p w:rsidR="00512EDB" w:rsidRDefault="00512EDB" w:rsidP="00512ED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поставленной цели способствует решение следующих задач:</w:t>
      </w:r>
    </w:p>
    <w:p w:rsidR="00512EDB" w:rsidRDefault="00512EDB" w:rsidP="00512EDB">
      <w:pPr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детей и подростков города  занятиями физической культурой и спортом в рамках образовательной деятельности МБОУДОД «КДЮСШ»;</w:t>
      </w:r>
    </w:p>
    <w:p w:rsidR="00512EDB" w:rsidRDefault="00512EDB" w:rsidP="00512EDB">
      <w:pPr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спортивных результатов обучающихся посредством их участия в соревнованиях различного уровня;</w:t>
      </w:r>
    </w:p>
    <w:p w:rsidR="00512EDB" w:rsidRDefault="00512EDB" w:rsidP="00512EDB">
      <w:pPr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спортивных и оздоровительных соревнований, мероприятий;</w:t>
      </w:r>
    </w:p>
    <w:p w:rsidR="00512EDB" w:rsidRDefault="00512EDB" w:rsidP="00512EDB">
      <w:pPr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оздоровительной работы по месту жительства (дворовых площадок).</w:t>
      </w:r>
    </w:p>
    <w:p w:rsidR="00512EDB" w:rsidRDefault="00512EDB" w:rsidP="00512EDB">
      <w:pPr>
        <w:numPr>
          <w:ilvl w:val="0"/>
          <w:numId w:val="1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платных образовательных услуг физкультурно-спортивной направленности населению.</w:t>
      </w:r>
    </w:p>
    <w:p w:rsidR="00512EDB" w:rsidRDefault="00B639C0" w:rsidP="00B639C0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школой</w:t>
      </w:r>
    </w:p>
    <w:p w:rsidR="00B639C0" w:rsidRDefault="00B639C0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Непосредственное руководство МБОУДОД «КДЮСШ» осуществляет директор.</w:t>
      </w:r>
    </w:p>
    <w:p w:rsidR="00B639C0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</w:t>
      </w:r>
      <w:r w:rsidR="00B639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B639C0">
        <w:rPr>
          <w:rFonts w:ascii="Times New Roman" w:hAnsi="Times New Roman"/>
          <w:sz w:val="24"/>
          <w:szCs w:val="24"/>
        </w:rPr>
        <w:t xml:space="preserve"> колле</w:t>
      </w:r>
      <w:r>
        <w:rPr>
          <w:rFonts w:ascii="Times New Roman" w:hAnsi="Times New Roman"/>
          <w:sz w:val="24"/>
          <w:szCs w:val="24"/>
        </w:rPr>
        <w:t>ктивного руководства школы являю</w:t>
      </w:r>
      <w:r w:rsidR="00B639C0">
        <w:rPr>
          <w:rFonts w:ascii="Times New Roman" w:hAnsi="Times New Roman"/>
          <w:sz w:val="24"/>
          <w:szCs w:val="24"/>
        </w:rPr>
        <w:t>тся общее собрание трудового коллектива</w:t>
      </w:r>
      <w:r>
        <w:rPr>
          <w:rFonts w:ascii="Times New Roman" w:hAnsi="Times New Roman"/>
          <w:sz w:val="24"/>
          <w:szCs w:val="24"/>
        </w:rPr>
        <w:t xml:space="preserve"> и педагогический совет, деятельность которых регламентируется соответствующими локальными актами школы.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контроль осуществляется медицинской сестрой.</w:t>
      </w:r>
    </w:p>
    <w:p w:rsidR="00F3017F" w:rsidRPr="00B639C0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финансово-хозяйственной деятельностью осуществляет завхоз.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штате МБОУДОД «КДЮСШ» 14 штатных единиц, в том числе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Руководили – 2 шт.ед. (директор, заместитель директора)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 – 1 шт.ед. (инструктор-методист)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Учебно-вспомогательный персонал – 4 шт.ед. (заведующий хозяйством, секретарь учебной части, медицинская сестра)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– 8 шт. ед. (кладовщик, аппаратчик химводоочистки, электромонтёр по ремонту и обслуживанию электрооборудования, рабочий по комлексному обслуживанию здания)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Органами коллективного руководства школы являются общее собрание трудового коллектива и педагогический совет, деятельность которых регламентируется соответствующими локальными актами школы.</w:t>
      </w:r>
    </w:p>
    <w:p w:rsidR="00F3017F" w:rsidRDefault="00F3017F" w:rsidP="00F3017F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Совещательным органом при администрации школы является тренерский совет.</w:t>
      </w:r>
    </w:p>
    <w:p w:rsidR="00B639C0" w:rsidRPr="00F3017F" w:rsidRDefault="00F3017F" w:rsidP="00F3017F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350B" w:rsidRPr="008A350B" w:rsidRDefault="008A350B" w:rsidP="008A350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A350B">
        <w:rPr>
          <w:rFonts w:ascii="Times New Roman" w:hAnsi="Times New Roman"/>
          <w:b/>
          <w:sz w:val="24"/>
          <w:szCs w:val="24"/>
        </w:rPr>
        <w:t>Материальное обеспечение учебно-тренировочного процесса.</w:t>
      </w: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Учебно-воспитательный процесс осуществляется на следующих спортивных объектах:</w:t>
      </w:r>
    </w:p>
    <w:p w:rsidR="00512EDB" w:rsidRDefault="00512EDB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Плавательный бассейн (ул. Коммунистическая, д.4)</w:t>
      </w:r>
    </w:p>
    <w:p w:rsidR="00512EDB" w:rsidRDefault="00512EDB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Ледовый корт (ул. Коммунистическая, д.4)</w:t>
      </w:r>
    </w:p>
    <w:p w:rsidR="00233175" w:rsidRDefault="00233175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Лыжная трасса (ул. Коммунистическая, д.4)</w:t>
      </w:r>
    </w:p>
    <w:p w:rsidR="00512EDB" w:rsidRDefault="00512EDB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Спортивное ядро (ул. Коммунистическая – 4) для ОФП по всем видам спорта</w:t>
      </w:r>
    </w:p>
    <w:p w:rsidR="00512EDB" w:rsidRDefault="00512EDB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Спортивный зал № 3 (ул. Таёжная д.4) греко-римской борьбы</w:t>
      </w:r>
    </w:p>
    <w:p w:rsidR="00512EDB" w:rsidRDefault="00233175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проката спортивного инвентаря (лыжного инвентаря и для катания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коньках), </w:t>
      </w:r>
      <w:r w:rsidR="00512EDB">
        <w:rPr>
          <w:rFonts w:ascii="Times New Roman" w:hAnsi="Times New Roman"/>
          <w:sz w:val="24"/>
          <w:szCs w:val="24"/>
        </w:rPr>
        <w:t xml:space="preserve"> ( ул. Коммунистическая 4)</w:t>
      </w:r>
    </w:p>
    <w:p w:rsidR="00233175" w:rsidRDefault="00512EDB" w:rsidP="00233175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зал № 4 (ул. Таёжная д.4) бокса</w:t>
      </w:r>
    </w:p>
    <w:p w:rsidR="00CD4735" w:rsidRPr="00233175" w:rsidRDefault="00CD4735" w:rsidP="00233175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открытая площадка с искусственным покрытием для игровых видов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спорта.</w:t>
      </w:r>
    </w:p>
    <w:p w:rsidR="00C97B18" w:rsidRDefault="00C97B18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марте 2014 г. открылось новое административное здание МБОУДОД </w:t>
      </w:r>
      <w:r w:rsidR="00233175">
        <w:rPr>
          <w:rFonts w:ascii="Times New Roman" w:hAnsi="Times New Roman"/>
          <w:sz w:val="24"/>
          <w:szCs w:val="24"/>
        </w:rPr>
        <w:tab/>
      </w:r>
      <w:r w:rsidR="00233175">
        <w:rPr>
          <w:rFonts w:ascii="Times New Roman" w:hAnsi="Times New Roman"/>
          <w:sz w:val="24"/>
          <w:szCs w:val="24"/>
        </w:rPr>
        <w:tab/>
      </w:r>
      <w:r w:rsidR="00233175">
        <w:rPr>
          <w:rFonts w:ascii="Times New Roman" w:hAnsi="Times New Roman"/>
          <w:sz w:val="24"/>
          <w:szCs w:val="24"/>
        </w:rPr>
        <w:tab/>
      </w:r>
      <w:r w:rsidR="002331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«КДЮСШ»</w:t>
      </w:r>
      <w:r w:rsidR="00233175">
        <w:rPr>
          <w:rFonts w:ascii="Times New Roman" w:hAnsi="Times New Roman"/>
          <w:sz w:val="24"/>
          <w:szCs w:val="24"/>
        </w:rPr>
        <w:t>.</w:t>
      </w:r>
    </w:p>
    <w:p w:rsidR="00CD4735" w:rsidRDefault="00CD4735" w:rsidP="00512EDB">
      <w:pPr>
        <w:pStyle w:val="a3"/>
        <w:numPr>
          <w:ilvl w:val="0"/>
          <w:numId w:val="2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июне 2014г. установлен гимнастический комплекс на спортивном ядре.</w:t>
      </w:r>
    </w:p>
    <w:p w:rsidR="00512EDB" w:rsidRDefault="00512EDB" w:rsidP="00512EDB">
      <w:pPr>
        <w:pStyle w:val="a3"/>
        <w:spacing w:after="0"/>
        <w:ind w:left="-567" w:firstLine="425"/>
        <w:rPr>
          <w:rFonts w:ascii="Times New Roman" w:hAnsi="Times New Roman"/>
          <w:sz w:val="24"/>
          <w:szCs w:val="24"/>
        </w:rPr>
      </w:pPr>
    </w:p>
    <w:p w:rsidR="00512EDB" w:rsidRDefault="00512EDB" w:rsidP="00512EDB">
      <w:pPr>
        <w:pStyle w:val="a3"/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договорам безвозмездного пользования:</w:t>
      </w:r>
    </w:p>
    <w:p w:rsidR="00512EDB" w:rsidRDefault="00512EDB" w:rsidP="00512EDB">
      <w:pPr>
        <w:pStyle w:val="a3"/>
        <w:numPr>
          <w:ilvl w:val="0"/>
          <w:numId w:val="3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«СОШ № 2 им. Г. Кравченко» - спортивный зал для занятий баскетболом </w:t>
      </w:r>
    </w:p>
    <w:p w:rsidR="00512EDB" w:rsidRDefault="00512EDB" w:rsidP="00512EDB">
      <w:pPr>
        <w:pStyle w:val="a3"/>
        <w:numPr>
          <w:ilvl w:val="0"/>
          <w:numId w:val="3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№1» - спортивный з</w:t>
      </w:r>
      <w:r w:rsidR="00233175">
        <w:rPr>
          <w:rFonts w:ascii="Times New Roman" w:hAnsi="Times New Roman"/>
          <w:sz w:val="24"/>
          <w:szCs w:val="24"/>
        </w:rPr>
        <w:t>ал для занятий лёгкой атлетикой, мини-</w:t>
      </w:r>
      <w:r w:rsidR="00233175">
        <w:rPr>
          <w:rFonts w:ascii="Times New Roman" w:hAnsi="Times New Roman"/>
          <w:sz w:val="24"/>
          <w:szCs w:val="24"/>
        </w:rPr>
        <w:tab/>
      </w:r>
      <w:r w:rsidR="00233175">
        <w:rPr>
          <w:rFonts w:ascii="Times New Roman" w:hAnsi="Times New Roman"/>
          <w:sz w:val="24"/>
          <w:szCs w:val="24"/>
        </w:rPr>
        <w:tab/>
      </w:r>
      <w:r w:rsidR="00233175">
        <w:rPr>
          <w:rFonts w:ascii="Times New Roman" w:hAnsi="Times New Roman"/>
          <w:sz w:val="24"/>
          <w:szCs w:val="24"/>
        </w:rPr>
        <w:tab/>
      </w:r>
      <w:r w:rsidR="00233175">
        <w:rPr>
          <w:rFonts w:ascii="Times New Roman" w:hAnsi="Times New Roman"/>
          <w:sz w:val="24"/>
          <w:szCs w:val="24"/>
        </w:rPr>
        <w:tab/>
        <w:t>футболом</w:t>
      </w:r>
    </w:p>
    <w:p w:rsidR="00512EDB" w:rsidRDefault="00512EDB" w:rsidP="00512EDB">
      <w:pPr>
        <w:pStyle w:val="a3"/>
        <w:numPr>
          <w:ilvl w:val="0"/>
          <w:numId w:val="3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МБОУДОД «ЦВР» - спортивный зал для занятий баскетболом </w:t>
      </w:r>
    </w:p>
    <w:p w:rsidR="00512EDB" w:rsidRDefault="00512EDB" w:rsidP="00512EDB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233175" w:rsidRDefault="00233175" w:rsidP="00233175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администрацией школы в 2013-2014 году были поставлены задачи:</w:t>
      </w:r>
    </w:p>
    <w:p w:rsidR="00512EDB" w:rsidRDefault="00512EDB" w:rsidP="00512EDB">
      <w:pPr>
        <w:pStyle w:val="a3"/>
        <w:numPr>
          <w:ilvl w:val="0"/>
          <w:numId w:val="4"/>
        </w:num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Обустройство лыжной базы</w:t>
      </w:r>
    </w:p>
    <w:p w:rsidR="00512EDB" w:rsidRDefault="00512EDB" w:rsidP="00512EDB">
      <w:pPr>
        <w:pStyle w:val="a3"/>
        <w:numPr>
          <w:ilvl w:val="0"/>
          <w:numId w:val="4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Нехватка лыжного снаряжения</w:t>
      </w:r>
    </w:p>
    <w:p w:rsidR="00512EDB" w:rsidRDefault="00512EDB" w:rsidP="00512EDB">
      <w:pPr>
        <w:pStyle w:val="a3"/>
        <w:numPr>
          <w:ilvl w:val="0"/>
          <w:numId w:val="4"/>
        </w:num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Изношенность покрытия плавательного бассейна</w:t>
      </w:r>
    </w:p>
    <w:p w:rsidR="00512EDB" w:rsidRDefault="00512EDB" w:rsidP="00512EDB">
      <w:pPr>
        <w:pStyle w:val="a3"/>
        <w:spacing w:after="0"/>
        <w:ind w:left="-567" w:firstLine="425"/>
        <w:rPr>
          <w:rFonts w:ascii="Times New Roman" w:hAnsi="Times New Roman"/>
          <w:sz w:val="24"/>
          <w:szCs w:val="24"/>
        </w:rPr>
      </w:pPr>
    </w:p>
    <w:p w:rsidR="00512EDB" w:rsidRDefault="00233175" w:rsidP="00287969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 административном здании МБОУДОД «КДЮСШ» предполагается размещение лыжной базы для обучающихся школы. В начале нового учебного года в отдельном помещении будет оборудована сушилка для лыжного инвентаря и отдельное помещение для хранения лыжного инвентаря, необходимого обучающимся в группах по лыжным гонкам.</w:t>
      </w:r>
    </w:p>
    <w:p w:rsidR="00512EDB" w:rsidRDefault="000B00B2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</w:t>
      </w:r>
      <w:r w:rsidR="00233175">
        <w:rPr>
          <w:rFonts w:ascii="Times New Roman" w:hAnsi="Times New Roman"/>
          <w:sz w:val="24"/>
          <w:szCs w:val="24"/>
        </w:rPr>
        <w:t xml:space="preserve">015 учебном году в плавательном бассейне будет установлено </w:t>
      </w:r>
      <w:r w:rsidR="008A350B">
        <w:rPr>
          <w:rFonts w:ascii="Times New Roman" w:hAnsi="Times New Roman"/>
          <w:sz w:val="24"/>
          <w:szCs w:val="24"/>
        </w:rPr>
        <w:t xml:space="preserve">электронное </w:t>
      </w:r>
      <w:r w:rsidR="00233175">
        <w:rPr>
          <w:rFonts w:ascii="Times New Roman" w:hAnsi="Times New Roman"/>
          <w:sz w:val="24"/>
          <w:szCs w:val="24"/>
        </w:rPr>
        <w:t xml:space="preserve">табло, заменены разделительные дорожки, </w:t>
      </w:r>
      <w:r w:rsidR="008A350B">
        <w:rPr>
          <w:rFonts w:ascii="Times New Roman" w:hAnsi="Times New Roman"/>
          <w:sz w:val="24"/>
          <w:szCs w:val="24"/>
        </w:rPr>
        <w:t>постелено антискользящее покрытие.</w:t>
      </w:r>
    </w:p>
    <w:p w:rsidR="008A350B" w:rsidRPr="000B00B2" w:rsidRDefault="000B00B2" w:rsidP="000B00B2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началу учебного года МБОУДОД «КДЮСШ» будет приобретён снегоход для обслуживания лыжной трассы, на сумму, выделенной администрацией муниципального района «Вуктыл».</w:t>
      </w:r>
    </w:p>
    <w:p w:rsidR="00CD4735" w:rsidRPr="00CD4735" w:rsidRDefault="00CD4735" w:rsidP="00CD4735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приобретению спортивного инвентаря и оборудования в разделе «Финансовое обеспечение».</w:t>
      </w:r>
    </w:p>
    <w:p w:rsidR="00CD4735" w:rsidRDefault="00CD4735" w:rsidP="008A350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33175" w:rsidRDefault="008A350B" w:rsidP="008A350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A350B">
        <w:rPr>
          <w:rFonts w:ascii="Times New Roman" w:hAnsi="Times New Roman"/>
          <w:b/>
          <w:sz w:val="24"/>
          <w:szCs w:val="24"/>
        </w:rPr>
        <w:t>Анализ образовательной деятельности</w:t>
      </w:r>
    </w:p>
    <w:p w:rsidR="004874E9" w:rsidRDefault="004874E9" w:rsidP="004874E9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обучающихся на начало 2013-2014уч.г. – 390 обучающихся.</w:t>
      </w:r>
    </w:p>
    <w:p w:rsidR="004874E9" w:rsidRDefault="004874E9" w:rsidP="004874E9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4874E9" w:rsidRPr="00EF1615" w:rsidRDefault="004874E9" w:rsidP="004874E9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F1615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3</w:t>
      </w:r>
      <w:r w:rsidRPr="00EF1615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4</w:t>
      </w:r>
      <w:r w:rsidRPr="00EF1615">
        <w:rPr>
          <w:rFonts w:ascii="Times New Roman" w:hAnsi="Times New Roman"/>
          <w:sz w:val="24"/>
          <w:szCs w:val="24"/>
        </w:rPr>
        <w:t xml:space="preserve"> уч. году в спортшколе было сформировано </w:t>
      </w:r>
      <w:r>
        <w:rPr>
          <w:rFonts w:ascii="Times New Roman" w:hAnsi="Times New Roman"/>
          <w:sz w:val="24"/>
          <w:szCs w:val="24"/>
        </w:rPr>
        <w:t>29</w:t>
      </w:r>
      <w:r w:rsidRPr="00EF1615">
        <w:rPr>
          <w:rFonts w:ascii="Times New Roman" w:hAnsi="Times New Roman"/>
          <w:sz w:val="24"/>
          <w:szCs w:val="24"/>
        </w:rPr>
        <w:t xml:space="preserve"> групп. Из них: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7CA5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87CA5">
        <w:rPr>
          <w:rFonts w:ascii="Times New Roman" w:eastAsia="Times New Roman" w:hAnsi="Times New Roman" w:cs="Times New Roman"/>
          <w:sz w:val="24"/>
          <w:szCs w:val="24"/>
        </w:rPr>
        <w:t xml:space="preserve"> начальной подготовки 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первого года обучения – 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чел.;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групп начальной подготовки 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года обучения – 14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>1 чел.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7CA5">
        <w:rPr>
          <w:rFonts w:ascii="Times New Roman" w:eastAsia="Times New Roman" w:hAnsi="Times New Roman" w:cs="Times New Roman"/>
          <w:sz w:val="24"/>
          <w:szCs w:val="24"/>
        </w:rPr>
        <w:t xml:space="preserve"> уче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>бно-тренировочных групп – 1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группа спортивного совершенствования – 14 чел.</w:t>
      </w:r>
    </w:p>
    <w:p w:rsidR="00886D7F" w:rsidRDefault="00886D7F" w:rsidP="004874E9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4874E9" w:rsidRPr="00EF1615" w:rsidRDefault="004874E9" w:rsidP="004874E9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учебного года в</w:t>
      </w:r>
      <w:r w:rsidRPr="00EF1615">
        <w:rPr>
          <w:rFonts w:ascii="Times New Roman" w:hAnsi="Times New Roman"/>
          <w:sz w:val="24"/>
          <w:szCs w:val="24"/>
        </w:rPr>
        <w:t xml:space="preserve"> переводны</w:t>
      </w:r>
      <w:r>
        <w:rPr>
          <w:rFonts w:ascii="Times New Roman" w:hAnsi="Times New Roman"/>
          <w:sz w:val="24"/>
          <w:szCs w:val="24"/>
        </w:rPr>
        <w:t>е</w:t>
      </w:r>
      <w:r w:rsidRPr="00EF1615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>ы сдавали:</w:t>
      </w:r>
    </w:p>
    <w:p w:rsidR="004874E9" w:rsidRDefault="004874E9" w:rsidP="004874E9">
      <w:p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Баскетбол  – 56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Волейбол – 15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Греко-римская борьба – 75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>Вольная борьба – 15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Бокс – 23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>Лыжные гонки – 25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>Плавание – 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>Лёгкая атлетика –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Мини-футбол –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конец учебного года - 330 обучающихся. 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 обучающихся групп начальной подготовки выбыли по причине увольнения тренера: 15 чел. – хоккей с шайбой, 45 чел. – декретный отпуск тренера.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Pr="006F16D6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Переведено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на следующий учебный год – </w:t>
      </w:r>
      <w:r>
        <w:rPr>
          <w:rFonts w:ascii="Times New Roman" w:eastAsia="Times New Roman" w:hAnsi="Times New Roman" w:cs="Times New Roman"/>
          <w:sz w:val="24"/>
          <w:szCs w:val="24"/>
        </w:rPr>
        <w:t>241 чел.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Оставлено на повторный курс, в связи с объединением групп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14 обучающихся.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Отчислено  за систематические пропуски занятий и по собственному желанию – 52 чел.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данным протоколов вступительных экзаменов зачислено на обучение 26 человек.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2013-2014 учебном году – 13 выпускников.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86D7F" w:rsidRDefault="00AD0F56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Проходят обучение в ГБОУ СПО Калининградской области «Училище олимпийского резерва» 6 обучающихся МБОУДОД «КДЮСШ», 1 обучающийся поступает в 2014 году.</w:t>
      </w:r>
    </w:p>
    <w:p w:rsidR="00AD0F56" w:rsidRPr="00886D7F" w:rsidRDefault="00AD0F56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01 июня 2014 года – 281 обучающийся</w:t>
      </w:r>
      <w:r w:rsidR="00B63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Сохранность контингента – 72 </w:t>
      </w:r>
      <w:r w:rsidRPr="006F16D6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снижения сохранности контингента в сокращении учебных групп. На конец года – 25 учебных групп.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разработан новый порядок  приёма обучающихся.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все заявления от желающих заниматься спортом, а в сентябре будут проводиться вступительные испытания, что и будет основанием для зачисления в спортивную школу.</w:t>
      </w:r>
    </w:p>
    <w:p w:rsidR="004874E9" w:rsidRDefault="004874E9" w:rsidP="004874E9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связано с тем, что в 2014-2015 году школа постепенно переходит на реализацию общеразвивающих  и предпрофессиональных программ. </w:t>
      </w:r>
    </w:p>
    <w:p w:rsidR="004874E9" w:rsidRPr="004874E9" w:rsidRDefault="004874E9" w:rsidP="004874E9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отбор обучающихся на занятия по предпрофессиональным программам будет проведен в начале октября по результатам вступительных экзаменов.</w:t>
      </w:r>
    </w:p>
    <w:p w:rsidR="004874E9" w:rsidRDefault="004874E9" w:rsidP="004874E9">
      <w:pPr>
        <w:pStyle w:val="a3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МБОУД</w:t>
      </w:r>
      <w:r w:rsidR="004874E9">
        <w:rPr>
          <w:rFonts w:ascii="Times New Roman" w:hAnsi="Times New Roman"/>
          <w:sz w:val="24"/>
          <w:szCs w:val="24"/>
        </w:rPr>
        <w:t>ОД «КДЮСШ» проходило обучение 13</w:t>
      </w:r>
      <w:r>
        <w:rPr>
          <w:rFonts w:ascii="Times New Roman" w:hAnsi="Times New Roman"/>
          <w:sz w:val="24"/>
          <w:szCs w:val="24"/>
        </w:rPr>
        <w:t xml:space="preserve"> обучающихся из «группы риска»:</w:t>
      </w:r>
    </w:p>
    <w:p w:rsidR="00512EDB" w:rsidRPr="004874E9" w:rsidRDefault="00512EDB" w:rsidP="004874E9">
      <w:pPr>
        <w:pStyle w:val="a3"/>
        <w:numPr>
          <w:ilvl w:val="1"/>
          <w:numId w:val="2"/>
        </w:numPr>
        <w:tabs>
          <w:tab w:val="clear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4E9">
        <w:rPr>
          <w:rFonts w:ascii="Times New Roman" w:hAnsi="Times New Roman"/>
          <w:sz w:val="24"/>
          <w:szCs w:val="24"/>
        </w:rPr>
        <w:t>Состоящих на учёте в КПДН – 1</w:t>
      </w:r>
      <w:r w:rsidR="004874E9" w:rsidRPr="004874E9">
        <w:rPr>
          <w:rFonts w:ascii="Times New Roman" w:hAnsi="Times New Roman"/>
          <w:sz w:val="24"/>
          <w:szCs w:val="24"/>
        </w:rPr>
        <w:t>3</w:t>
      </w:r>
      <w:r w:rsidRPr="004874E9">
        <w:rPr>
          <w:rFonts w:ascii="Times New Roman" w:hAnsi="Times New Roman"/>
          <w:sz w:val="24"/>
          <w:szCs w:val="24"/>
        </w:rPr>
        <w:t xml:space="preserve"> обуч.</w:t>
      </w:r>
    </w:p>
    <w:p w:rsidR="00512EDB" w:rsidRDefault="00512EDB" w:rsidP="004874E9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Детей из категории «опекаемые» и «многодетные» - 6 обуч.</w:t>
      </w:r>
    </w:p>
    <w:p w:rsidR="00512EDB" w:rsidRDefault="004874E9" w:rsidP="004874E9">
      <w:pPr>
        <w:numPr>
          <w:ilvl w:val="1"/>
          <w:numId w:val="2"/>
        </w:numPr>
        <w:tabs>
          <w:tab w:val="clear" w:pos="144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из многодетных семей – 9</w:t>
      </w:r>
      <w:r w:rsidR="00512EDB">
        <w:rPr>
          <w:rFonts w:ascii="Times New Roman" w:hAnsi="Times New Roman"/>
          <w:sz w:val="24"/>
          <w:szCs w:val="24"/>
        </w:rPr>
        <w:t xml:space="preserve"> обуч.</w:t>
      </w: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8A350B" w:rsidRPr="00B639C0" w:rsidRDefault="008A350B" w:rsidP="00B639C0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A350B">
        <w:rPr>
          <w:rFonts w:ascii="Times New Roman" w:hAnsi="Times New Roman"/>
          <w:b/>
          <w:sz w:val="24"/>
          <w:szCs w:val="24"/>
        </w:rPr>
        <w:t>Участие обучающихся МБОУДОД «КДЮСШ» в соревнованиях различного уровня</w:t>
      </w:r>
    </w:p>
    <w:p w:rsidR="00AA4807" w:rsidRPr="00245FCE" w:rsidRDefault="00AA4807" w:rsidP="00AA4807">
      <w:pPr>
        <w:pStyle w:val="a3"/>
        <w:spacing w:after="0"/>
        <w:ind w:left="-14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2013-2014 учебном году обучающиеся приняли участие в  </w:t>
      </w:r>
      <w:r w:rsidR="004B5870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соревнованиях разного уровня</w:t>
      </w:r>
      <w:r w:rsidR="00994554">
        <w:rPr>
          <w:rFonts w:ascii="Times New Roman" w:hAnsi="Times New Roman"/>
          <w:sz w:val="24"/>
          <w:szCs w:val="24"/>
        </w:rPr>
        <w:t xml:space="preserve"> (Приложение № </w:t>
      </w:r>
      <w:r w:rsidR="00B6375B">
        <w:rPr>
          <w:rFonts w:ascii="Times New Roman" w:hAnsi="Times New Roman"/>
          <w:sz w:val="24"/>
          <w:szCs w:val="24"/>
        </w:rPr>
        <w:t>1</w:t>
      </w:r>
      <w:r w:rsidR="009945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из них:</w:t>
      </w:r>
    </w:p>
    <w:p w:rsidR="00AA4807" w:rsidRPr="00245FCE" w:rsidRDefault="00AA4807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5FCE">
        <w:rPr>
          <w:rFonts w:ascii="Times New Roman" w:hAnsi="Times New Roman" w:cs="Times New Roman"/>
          <w:sz w:val="24"/>
          <w:szCs w:val="24"/>
        </w:rPr>
        <w:t>Международные – 1</w:t>
      </w:r>
    </w:p>
    <w:p w:rsidR="00AA4807" w:rsidRPr="00245FCE" w:rsidRDefault="00AA4807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5FCE">
        <w:rPr>
          <w:rFonts w:ascii="Times New Roman" w:hAnsi="Times New Roman" w:cs="Times New Roman"/>
          <w:sz w:val="24"/>
          <w:szCs w:val="24"/>
        </w:rPr>
        <w:t>Всероссийские – 4</w:t>
      </w:r>
    </w:p>
    <w:p w:rsidR="00AA4807" w:rsidRPr="00245FCE" w:rsidRDefault="00AA4807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5FCE">
        <w:rPr>
          <w:rFonts w:ascii="Times New Roman" w:hAnsi="Times New Roman" w:cs="Times New Roman"/>
          <w:sz w:val="24"/>
          <w:szCs w:val="24"/>
        </w:rPr>
        <w:t>СЗФО - 3</w:t>
      </w:r>
    </w:p>
    <w:p w:rsidR="00AA4807" w:rsidRPr="00245FCE" w:rsidRDefault="00AA4807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5FCE">
        <w:rPr>
          <w:rFonts w:ascii="Times New Roman" w:hAnsi="Times New Roman" w:cs="Times New Roman"/>
          <w:sz w:val="24"/>
          <w:szCs w:val="24"/>
        </w:rPr>
        <w:t>Республиканские – 10</w:t>
      </w:r>
    </w:p>
    <w:p w:rsidR="00AA4807" w:rsidRPr="00245FCE" w:rsidRDefault="00AA4807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5FCE">
        <w:rPr>
          <w:rFonts w:ascii="Times New Roman" w:hAnsi="Times New Roman" w:cs="Times New Roman"/>
          <w:sz w:val="24"/>
          <w:szCs w:val="24"/>
        </w:rPr>
        <w:t>Районные, городские – 18</w:t>
      </w:r>
    </w:p>
    <w:p w:rsidR="00AA4807" w:rsidRPr="00245FCE" w:rsidRDefault="00AA4807" w:rsidP="000B00B2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45FCE">
        <w:rPr>
          <w:rFonts w:ascii="Times New Roman" w:hAnsi="Times New Roman" w:cs="Times New Roman"/>
          <w:sz w:val="24"/>
          <w:szCs w:val="24"/>
        </w:rPr>
        <w:t>Внутришкольные - 11</w:t>
      </w:r>
    </w:p>
    <w:p w:rsidR="00AA4807" w:rsidRDefault="00AA4807" w:rsidP="000B00B2">
      <w:pPr>
        <w:spacing w:after="0"/>
        <w:ind w:hanging="709"/>
        <w:jc w:val="both"/>
        <w:rPr>
          <w:rFonts w:ascii="Times New Roman" w:hAnsi="Times New Roman" w:cs="Times New Roman"/>
        </w:rPr>
      </w:pPr>
    </w:p>
    <w:tbl>
      <w:tblPr>
        <w:tblStyle w:val="aa"/>
        <w:tblW w:w="10456" w:type="dxa"/>
        <w:tblInd w:w="-546" w:type="dxa"/>
        <w:tblLook w:val="04A0"/>
      </w:tblPr>
      <w:tblGrid>
        <w:gridCol w:w="709"/>
        <w:gridCol w:w="2978"/>
        <w:gridCol w:w="2268"/>
        <w:gridCol w:w="2586"/>
        <w:gridCol w:w="1915"/>
      </w:tblGrid>
      <w:tr w:rsidR="00AA4807" w:rsidTr="00AA4807">
        <w:tc>
          <w:tcPr>
            <w:tcW w:w="709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спортивных мероприятий</w:t>
            </w:r>
          </w:p>
        </w:tc>
        <w:tc>
          <w:tcPr>
            <w:tcW w:w="2268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2586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участников-обучающихся МБОУДОД «КДЮСШ»</w:t>
            </w:r>
          </w:p>
        </w:tc>
        <w:tc>
          <w:tcPr>
            <w:tcW w:w="1915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Призёры</w:t>
            </w:r>
          </w:p>
        </w:tc>
      </w:tr>
      <w:tr w:rsidR="00AA4807" w:rsidTr="00AA4807">
        <w:tc>
          <w:tcPr>
            <w:tcW w:w="709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8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2268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6" w:type="dxa"/>
          </w:tcPr>
          <w:p w:rsidR="00AA4807" w:rsidRDefault="00AA4807" w:rsidP="00AA4807">
            <w:pPr>
              <w:tabs>
                <w:tab w:val="left" w:pos="1112"/>
              </w:tabs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5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A4807" w:rsidTr="00AA4807">
        <w:tc>
          <w:tcPr>
            <w:tcW w:w="709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2268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6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15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A4807" w:rsidTr="00AA4807">
        <w:tc>
          <w:tcPr>
            <w:tcW w:w="709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СЗФО</w:t>
            </w:r>
          </w:p>
        </w:tc>
        <w:tc>
          <w:tcPr>
            <w:tcW w:w="2268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6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5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A4807" w:rsidTr="00AA4807">
        <w:tc>
          <w:tcPr>
            <w:tcW w:w="709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</w:t>
            </w:r>
          </w:p>
        </w:tc>
        <w:tc>
          <w:tcPr>
            <w:tcW w:w="2268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6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15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A4807" w:rsidTr="00AA4807">
        <w:tc>
          <w:tcPr>
            <w:tcW w:w="709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</w:t>
            </w:r>
          </w:p>
        </w:tc>
        <w:tc>
          <w:tcPr>
            <w:tcW w:w="2268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86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15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807" w:rsidTr="00AA4807">
        <w:tc>
          <w:tcPr>
            <w:tcW w:w="709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Внутришкольные</w:t>
            </w:r>
          </w:p>
        </w:tc>
        <w:tc>
          <w:tcPr>
            <w:tcW w:w="2268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6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915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807" w:rsidTr="00AA4807">
        <w:tc>
          <w:tcPr>
            <w:tcW w:w="709" w:type="dxa"/>
          </w:tcPr>
          <w:p w:rsidR="00AA4807" w:rsidRDefault="00AA4807" w:rsidP="00FE5B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AA4807" w:rsidRDefault="00AA4807" w:rsidP="00FE5B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86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AA4807" w:rsidRDefault="00AA4807" w:rsidP="00AA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:rsidR="00AA4807" w:rsidRDefault="00AA4807" w:rsidP="00AA4807">
      <w:pPr>
        <w:spacing w:after="0"/>
        <w:jc w:val="both"/>
        <w:rPr>
          <w:rFonts w:ascii="Times New Roman" w:hAnsi="Times New Roman" w:cs="Times New Roman"/>
        </w:rPr>
      </w:pPr>
    </w:p>
    <w:p w:rsidR="00AA4807" w:rsidRDefault="00AA4807" w:rsidP="00AA4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B49">
        <w:rPr>
          <w:rFonts w:ascii="Times New Roman" w:hAnsi="Times New Roman" w:cs="Times New Roman"/>
          <w:sz w:val="24"/>
          <w:szCs w:val="24"/>
        </w:rPr>
        <w:t>В состав сборной РК по греко-римской борьбе вошли 6 обуч. (Волков Ар., Неткачев К., Неткачев А., Валиев С., Рубцов Н., Литвинов И.)</w:t>
      </w:r>
    </w:p>
    <w:p w:rsidR="00AA4807" w:rsidRPr="00A64B49" w:rsidRDefault="00AA4807" w:rsidP="00AA48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обучающихся групп по греко-римской борьбе являются лучшими по результатам выступлений на соревнования высокого уровня.</w:t>
      </w:r>
    </w:p>
    <w:p w:rsidR="00AA4807" w:rsidRDefault="00AA4807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4D35D5" w:rsidRPr="00DF2664" w:rsidRDefault="004D35D5" w:rsidP="004D35D5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DF2664">
        <w:rPr>
          <w:rFonts w:ascii="Times New Roman" w:hAnsi="Times New Roman"/>
          <w:sz w:val="24"/>
          <w:szCs w:val="24"/>
        </w:rPr>
        <w:t xml:space="preserve">Количество обучающихся, </w:t>
      </w:r>
    </w:p>
    <w:p w:rsidR="004D35D5" w:rsidRDefault="004D35D5" w:rsidP="004D35D5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 w:rsidRPr="00DF2664">
        <w:rPr>
          <w:rFonts w:ascii="Times New Roman" w:hAnsi="Times New Roman"/>
          <w:sz w:val="24"/>
          <w:szCs w:val="24"/>
        </w:rPr>
        <w:t>принявших участие в спортивных соревнованиях по видам спорта:</w:t>
      </w:r>
    </w:p>
    <w:p w:rsidR="004D35D5" w:rsidRDefault="004D35D5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 – 49 чел.</w:t>
      </w:r>
    </w:p>
    <w:p w:rsidR="004D35D5" w:rsidRDefault="004D35D5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Греко-римская борьба – 75 чел.</w:t>
      </w:r>
    </w:p>
    <w:p w:rsidR="004D35D5" w:rsidRDefault="004D35D5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Вольная борьба – 7 чел.</w:t>
      </w:r>
    </w:p>
    <w:p w:rsidR="004D35D5" w:rsidRDefault="004D35D5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Бокс – 2 чел.</w:t>
      </w:r>
    </w:p>
    <w:p w:rsidR="004D35D5" w:rsidRDefault="004D35D5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Плавание – 50 чел.</w:t>
      </w:r>
    </w:p>
    <w:p w:rsidR="004D35D5" w:rsidRDefault="004D35D5" w:rsidP="004D35D5">
      <w:pPr>
        <w:pStyle w:val="a3"/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Лёгкая атлетика – 11 чел.</w:t>
      </w:r>
    </w:p>
    <w:p w:rsidR="004D35D5" w:rsidRDefault="004D35D5" w:rsidP="004D35D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Всего: 194 обучающихся.</w:t>
      </w:r>
    </w:p>
    <w:p w:rsidR="004D35D5" w:rsidRDefault="004D35D5" w:rsidP="004D35D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4D35D5" w:rsidRDefault="004D35D5" w:rsidP="004D35D5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этом </w:t>
      </w:r>
      <w:r w:rsidR="00634B0B">
        <w:rPr>
          <w:rFonts w:ascii="Times New Roman" w:eastAsia="Times New Roman" w:hAnsi="Times New Roman" w:cs="Times New Roman"/>
          <w:sz w:val="24"/>
          <w:szCs w:val="24"/>
        </w:rPr>
        <w:t>учебном году присвоен 131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разряд</w:t>
      </w:r>
      <w:r w:rsidR="00634B0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</w:t>
      </w:r>
      <w:r w:rsidR="0099455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юношеский – 26 обуч.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юношеский – 36 обуч.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юношеский – 22 обуч.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спортивный – 18 обуч.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спортивный – 26 обуч.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КМС - 3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Спортивный судья второй категории- 4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Спортивный судья третьей категории – 5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Юношеских – 84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Спортивных – 44</w:t>
      </w:r>
    </w:p>
    <w:p w:rsidR="004D35D5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КМС – 3</w:t>
      </w:r>
    </w:p>
    <w:p w:rsidR="004D35D5" w:rsidRPr="00EF327F" w:rsidRDefault="004D35D5" w:rsidP="004D35D5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4B0B">
        <w:rPr>
          <w:rFonts w:ascii="Times New Roman" w:hAnsi="Times New Roman" w:cs="Times New Roman"/>
          <w:sz w:val="24"/>
          <w:szCs w:val="24"/>
        </w:rPr>
        <w:t>Спортивный с</w:t>
      </w:r>
      <w:r>
        <w:rPr>
          <w:rFonts w:ascii="Times New Roman" w:hAnsi="Times New Roman" w:cs="Times New Roman"/>
          <w:sz w:val="24"/>
          <w:szCs w:val="24"/>
        </w:rPr>
        <w:t>удь</w:t>
      </w:r>
      <w:r w:rsidR="00634B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- 9</w:t>
      </w: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B639C0" w:rsidRDefault="00B639C0" w:rsidP="00994554">
      <w:pPr>
        <w:spacing w:after="0"/>
        <w:ind w:left="-567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39C0">
        <w:rPr>
          <w:rFonts w:ascii="Times New Roman" w:hAnsi="Times New Roman"/>
          <w:b/>
          <w:sz w:val="24"/>
          <w:szCs w:val="24"/>
        </w:rPr>
        <w:t>Тренерско-преподавательский состав</w:t>
      </w:r>
    </w:p>
    <w:p w:rsidR="004D35D5" w:rsidRDefault="004D35D5" w:rsidP="00994554">
      <w:p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коллективе на начало 2013</w:t>
      </w:r>
      <w:r w:rsidRPr="00587CA5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</w:rPr>
        <w:t>4 уч. года работало 15</w:t>
      </w:r>
      <w:r w:rsidR="00886D7F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. Из них 9</w:t>
      </w:r>
      <w:r w:rsidRPr="00587CA5">
        <w:rPr>
          <w:rFonts w:ascii="Times New Roman" w:eastAsia="Times New Roman" w:hAnsi="Times New Roman" w:cs="Times New Roman"/>
          <w:sz w:val="24"/>
          <w:szCs w:val="24"/>
        </w:rPr>
        <w:t xml:space="preserve"> совместителей.</w:t>
      </w:r>
    </w:p>
    <w:p w:rsidR="004D35D5" w:rsidRPr="00EF1615" w:rsidRDefault="004D35D5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7CA5">
        <w:rPr>
          <w:rFonts w:ascii="Times New Roman" w:eastAsia="Times New Roman" w:hAnsi="Times New Roman" w:cs="Times New Roman"/>
          <w:sz w:val="24"/>
          <w:szCs w:val="24"/>
        </w:rPr>
        <w:t xml:space="preserve"> тренера-преподавателя </w:t>
      </w:r>
      <w:r w:rsidRPr="00EF1615">
        <w:rPr>
          <w:rFonts w:ascii="Times New Roman" w:eastAsia="Times New Roman" w:hAnsi="Times New Roman" w:cs="Times New Roman"/>
          <w:sz w:val="24"/>
          <w:szCs w:val="24"/>
        </w:rPr>
        <w:t>с высшей категорией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D5" w:rsidRPr="00EF1615" w:rsidRDefault="004D35D5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1615">
        <w:rPr>
          <w:rFonts w:ascii="Times New Roman" w:eastAsia="Times New Roman" w:hAnsi="Times New Roman" w:cs="Times New Roman"/>
          <w:sz w:val="24"/>
          <w:szCs w:val="24"/>
        </w:rPr>
        <w:t xml:space="preserve"> тренера-преподавателя с первой категорией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D5" w:rsidRDefault="00886D7F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D35D5" w:rsidRPr="00EF1615">
        <w:rPr>
          <w:rFonts w:ascii="Times New Roman" w:eastAsia="Times New Roman" w:hAnsi="Times New Roman" w:cs="Times New Roman"/>
          <w:sz w:val="24"/>
          <w:szCs w:val="24"/>
        </w:rPr>
        <w:t xml:space="preserve"> тренеров –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5D5" w:rsidRPr="00EF1615">
        <w:rPr>
          <w:rFonts w:ascii="Times New Roman" w:eastAsia="Times New Roman" w:hAnsi="Times New Roman" w:cs="Times New Roman"/>
          <w:sz w:val="24"/>
          <w:szCs w:val="24"/>
        </w:rPr>
        <w:t>преподавателей без категории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D5" w:rsidRPr="00EF1615" w:rsidRDefault="004D35D5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 тренер категории «молодой специалист».</w:t>
      </w:r>
    </w:p>
    <w:p w:rsidR="004D35D5" w:rsidRDefault="004D35D5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15">
        <w:rPr>
          <w:rFonts w:ascii="Times New Roman" w:eastAsia="Times New Roman" w:hAnsi="Times New Roman" w:cs="Times New Roman"/>
          <w:sz w:val="24"/>
          <w:szCs w:val="24"/>
        </w:rPr>
        <w:t>Инструктор-методист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категории.</w:t>
      </w:r>
    </w:p>
    <w:p w:rsidR="004D35D5" w:rsidRDefault="004D35D5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5D5" w:rsidRDefault="004D35D5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Подтвердили свои категории:</w:t>
      </w:r>
    </w:p>
    <w:p w:rsidR="004D35D5" w:rsidRDefault="004D35D5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Высшую – Валиуллин Р.Р. (греко-римская борьба)</w:t>
      </w:r>
    </w:p>
    <w:p w:rsidR="004D35D5" w:rsidRDefault="004D35D5" w:rsidP="004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Первую – Прийменко Н.С. (баскетбол), Капитонов В.Н. (баскетбол)</w:t>
      </w:r>
    </w:p>
    <w:p w:rsidR="004D35D5" w:rsidRDefault="004D35D5" w:rsidP="004D35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5D5" w:rsidRPr="00EF1615" w:rsidRDefault="004D35D5" w:rsidP="009945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2013-2014 учебном году аттестовались на соответствие занимаемой должности 3 тренера.</w:t>
      </w:r>
    </w:p>
    <w:p w:rsidR="004D35D5" w:rsidRDefault="004D35D5" w:rsidP="0099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15">
        <w:rPr>
          <w:rFonts w:ascii="Times New Roman" w:eastAsia="Times New Roman" w:hAnsi="Times New Roman" w:cs="Times New Roman"/>
          <w:sz w:val="24"/>
          <w:szCs w:val="24"/>
        </w:rPr>
        <w:t xml:space="preserve">В следующем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аттестации на соответствие занимаемой должности подлежат 3 тренера.</w:t>
      </w:r>
    </w:p>
    <w:p w:rsidR="004D35D5" w:rsidRPr="00886D7F" w:rsidRDefault="004D35D5" w:rsidP="00994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CA5">
        <w:rPr>
          <w:rFonts w:ascii="Times New Roman" w:eastAsia="Times New Roman" w:hAnsi="Times New Roman" w:cs="Times New Roman"/>
          <w:sz w:val="24"/>
          <w:szCs w:val="24"/>
        </w:rPr>
        <w:t xml:space="preserve">На конец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учебного года кадровый состав </w:t>
      </w:r>
      <w:r w:rsidR="00886D7F">
        <w:rPr>
          <w:rFonts w:ascii="Times New Roman" w:eastAsia="Times New Roman" w:hAnsi="Times New Roman" w:cs="Times New Roman"/>
          <w:sz w:val="24"/>
          <w:szCs w:val="24"/>
        </w:rPr>
        <w:t xml:space="preserve"> изменился: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86D7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</w:t>
      </w:r>
      <w:r w:rsidR="00886D7F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(1 в декретном отпуске), из них </w:t>
      </w:r>
      <w:r w:rsidR="00886D7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совместителей.</w:t>
      </w: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Тренер-преподаватель по баскетболу Капитонов В.Н. осуществлял свою деятельность на </w:t>
      </w:r>
      <w:r w:rsidR="009945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базе МБО</w:t>
      </w:r>
      <w:r w:rsidR="004D35D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«СОШ с. Дутово».</w:t>
      </w:r>
    </w:p>
    <w:p w:rsidR="00512EDB" w:rsidRDefault="00512EDB" w:rsidP="00B639C0">
      <w:pPr>
        <w:spacing w:after="0"/>
        <w:ind w:left="-567" w:firstLine="425"/>
        <w:jc w:val="center"/>
        <w:rPr>
          <w:rFonts w:ascii="Times New Roman" w:hAnsi="Times New Roman"/>
          <w:sz w:val="24"/>
          <w:szCs w:val="24"/>
        </w:rPr>
      </w:pPr>
    </w:p>
    <w:p w:rsidR="00B639C0" w:rsidRDefault="00B639C0" w:rsidP="00B639C0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B639C0">
        <w:rPr>
          <w:rFonts w:ascii="Times New Roman" w:hAnsi="Times New Roman"/>
          <w:b/>
          <w:sz w:val="24"/>
          <w:szCs w:val="24"/>
        </w:rPr>
        <w:t>Реализация платных дополнительных образовательных услуг</w:t>
      </w:r>
    </w:p>
    <w:p w:rsidR="00994554" w:rsidRPr="00994554" w:rsidRDefault="00994554" w:rsidP="00994554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2013-2014 уч. г. предоставлялись следующие виды платных дополнительных образовательных услуг:</w:t>
      </w:r>
    </w:p>
    <w:p w:rsidR="004874E9" w:rsidRDefault="004874E9" w:rsidP="004874E9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группы спортивно-оздоровительной направленности </w:t>
      </w:r>
      <w:r w:rsidR="00994554">
        <w:rPr>
          <w:rFonts w:ascii="Times New Roman" w:hAnsi="Times New Roman"/>
          <w:sz w:val="24"/>
          <w:szCs w:val="24"/>
        </w:rPr>
        <w:t>по обучению плаванию  – 46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512EDB" w:rsidRDefault="00994554" w:rsidP="00994554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 лыжного снаряжения (лыжная трасса),</w:t>
      </w:r>
    </w:p>
    <w:p w:rsidR="00512EDB" w:rsidRDefault="00994554" w:rsidP="00994554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 коньков (хоккейный корт),</w:t>
      </w:r>
    </w:p>
    <w:p w:rsidR="00287969" w:rsidRDefault="00994554" w:rsidP="00287969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плавание (бассейн).</w:t>
      </w:r>
    </w:p>
    <w:p w:rsidR="00287969" w:rsidRPr="00287969" w:rsidRDefault="00287969" w:rsidP="0028796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>Доход от приносящей доход деятельности  (внебюджет) соста</w:t>
      </w:r>
      <w:r>
        <w:rPr>
          <w:rFonts w:ascii="Times New Roman" w:hAnsi="Times New Roman" w:cs="Times New Roman"/>
          <w:sz w:val="24"/>
          <w:szCs w:val="24"/>
        </w:rPr>
        <w:t xml:space="preserve">вил в период (сентябрь 2013 июнь 2014г.) </w:t>
      </w:r>
      <w:r w:rsidRPr="00287969">
        <w:rPr>
          <w:rFonts w:ascii="Times New Roman" w:hAnsi="Times New Roman" w:cs="Times New Roman"/>
          <w:sz w:val="24"/>
          <w:szCs w:val="24"/>
        </w:rPr>
        <w:t>– 105 170,00 рублей</w:t>
      </w:r>
    </w:p>
    <w:p w:rsidR="00994554" w:rsidRDefault="00994554" w:rsidP="00994554">
      <w:pPr>
        <w:spacing w:after="0"/>
        <w:ind w:left="1440" w:hanging="1582"/>
        <w:rPr>
          <w:rFonts w:ascii="Times New Roman" w:hAnsi="Times New Roman"/>
          <w:sz w:val="24"/>
          <w:szCs w:val="24"/>
        </w:rPr>
      </w:pPr>
    </w:p>
    <w:p w:rsidR="00512EDB" w:rsidRDefault="00B639C0" w:rsidP="00B639C0">
      <w:pPr>
        <w:spacing w:after="0"/>
        <w:ind w:left="1440" w:hanging="1582"/>
        <w:jc w:val="center"/>
        <w:rPr>
          <w:rFonts w:ascii="Times New Roman" w:hAnsi="Times New Roman"/>
          <w:b/>
          <w:sz w:val="24"/>
          <w:szCs w:val="24"/>
        </w:rPr>
      </w:pPr>
      <w:r w:rsidRPr="00B639C0">
        <w:rPr>
          <w:rFonts w:ascii="Times New Roman" w:hAnsi="Times New Roman"/>
          <w:b/>
          <w:sz w:val="24"/>
          <w:szCs w:val="24"/>
        </w:rPr>
        <w:t>Методическое сопровождение образовательного процесса</w:t>
      </w:r>
      <w:r w:rsidR="00634B0B">
        <w:rPr>
          <w:rFonts w:ascii="Times New Roman" w:hAnsi="Times New Roman"/>
          <w:b/>
          <w:sz w:val="24"/>
          <w:szCs w:val="24"/>
        </w:rPr>
        <w:t xml:space="preserve"> (Приложение № 3).</w:t>
      </w:r>
    </w:p>
    <w:p w:rsidR="003F2900" w:rsidRDefault="003F2900" w:rsidP="00B639C0">
      <w:pPr>
        <w:spacing w:after="0"/>
        <w:ind w:left="1440" w:hanging="1582"/>
        <w:jc w:val="center"/>
        <w:rPr>
          <w:rFonts w:ascii="Times New Roman" w:hAnsi="Times New Roman"/>
          <w:b/>
          <w:sz w:val="24"/>
          <w:szCs w:val="24"/>
        </w:rPr>
      </w:pPr>
    </w:p>
    <w:p w:rsidR="003F2900" w:rsidRDefault="003F2900" w:rsidP="00B639C0">
      <w:pPr>
        <w:spacing w:after="0"/>
        <w:ind w:left="1440" w:hanging="15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обеспечение</w:t>
      </w:r>
    </w:p>
    <w:p w:rsidR="00287969" w:rsidRPr="00287969" w:rsidRDefault="003F2900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87969" w:rsidRPr="00287969">
        <w:rPr>
          <w:rFonts w:ascii="Times New Roman" w:hAnsi="Times New Roman" w:cs="Times New Roman"/>
          <w:sz w:val="24"/>
          <w:szCs w:val="24"/>
        </w:rPr>
        <w:t>Основное финансирование МБОУДОД «КДЮСШ» осуществля</w:t>
      </w:r>
      <w:r w:rsidR="00287969">
        <w:rPr>
          <w:rFonts w:ascii="Times New Roman" w:hAnsi="Times New Roman" w:cs="Times New Roman"/>
          <w:sz w:val="24"/>
          <w:szCs w:val="24"/>
        </w:rPr>
        <w:t>ется из муниципального бюджета.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>В 2014 году на выполнение муниципального задания из местного бюджета было израсходовано: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 xml:space="preserve">- </w:t>
      </w:r>
      <w:r w:rsidRPr="00287969">
        <w:rPr>
          <w:rFonts w:ascii="Times New Roman" w:hAnsi="Times New Roman" w:cs="Times New Roman"/>
          <w:sz w:val="24"/>
          <w:szCs w:val="24"/>
          <w:u w:val="single"/>
        </w:rPr>
        <w:t>ст.211</w:t>
      </w:r>
      <w:r w:rsidRPr="00287969">
        <w:rPr>
          <w:rFonts w:ascii="Times New Roman" w:hAnsi="Times New Roman" w:cs="Times New Roman"/>
          <w:sz w:val="24"/>
          <w:szCs w:val="24"/>
        </w:rPr>
        <w:t xml:space="preserve">  - на заработную плату и начисления– 2 257 319,22 рублей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 xml:space="preserve">- </w:t>
      </w:r>
      <w:r w:rsidRPr="00287969">
        <w:rPr>
          <w:rFonts w:ascii="Times New Roman" w:hAnsi="Times New Roman" w:cs="Times New Roman"/>
          <w:sz w:val="24"/>
          <w:szCs w:val="24"/>
          <w:u w:val="single"/>
        </w:rPr>
        <w:t>ст.213</w:t>
      </w:r>
      <w:r w:rsidRPr="00287969">
        <w:rPr>
          <w:rFonts w:ascii="Times New Roman" w:hAnsi="Times New Roman" w:cs="Times New Roman"/>
          <w:sz w:val="24"/>
          <w:szCs w:val="24"/>
        </w:rPr>
        <w:t xml:space="preserve">  - на налоги 663 873,73 рублей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 xml:space="preserve">- </w:t>
      </w:r>
      <w:r w:rsidRPr="00287969">
        <w:rPr>
          <w:rFonts w:ascii="Times New Roman" w:hAnsi="Times New Roman" w:cs="Times New Roman"/>
          <w:sz w:val="24"/>
          <w:szCs w:val="24"/>
          <w:u w:val="single"/>
        </w:rPr>
        <w:t xml:space="preserve">ст.221  - </w:t>
      </w:r>
      <w:r w:rsidRPr="00287969">
        <w:rPr>
          <w:rFonts w:ascii="Times New Roman" w:hAnsi="Times New Roman" w:cs="Times New Roman"/>
          <w:sz w:val="24"/>
          <w:szCs w:val="24"/>
        </w:rPr>
        <w:t>на оплату услуг связи и Интернета  – 13 971,22 рублей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 xml:space="preserve">- </w:t>
      </w:r>
      <w:r w:rsidRPr="00287969">
        <w:rPr>
          <w:rFonts w:ascii="Times New Roman" w:hAnsi="Times New Roman" w:cs="Times New Roman"/>
          <w:sz w:val="24"/>
          <w:szCs w:val="24"/>
          <w:u w:val="single"/>
        </w:rPr>
        <w:t>ст.222</w:t>
      </w:r>
      <w:r w:rsidRPr="00287969">
        <w:rPr>
          <w:rFonts w:ascii="Times New Roman" w:hAnsi="Times New Roman" w:cs="Times New Roman"/>
          <w:sz w:val="24"/>
          <w:szCs w:val="24"/>
        </w:rPr>
        <w:t xml:space="preserve">  - транспортные услуги– 24 697,20 рублей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  <w:u w:val="single"/>
        </w:rPr>
        <w:t>- ст.223</w:t>
      </w:r>
      <w:r w:rsidRPr="00287969">
        <w:rPr>
          <w:rFonts w:ascii="Times New Roman" w:hAnsi="Times New Roman" w:cs="Times New Roman"/>
          <w:sz w:val="24"/>
          <w:szCs w:val="24"/>
        </w:rPr>
        <w:t xml:space="preserve"> - на расходы на коммунальные услуги – 413 098,33 рублей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 xml:space="preserve">- </w:t>
      </w:r>
      <w:r w:rsidRPr="00287969">
        <w:rPr>
          <w:rFonts w:ascii="Times New Roman" w:hAnsi="Times New Roman" w:cs="Times New Roman"/>
          <w:sz w:val="24"/>
          <w:szCs w:val="24"/>
          <w:u w:val="single"/>
        </w:rPr>
        <w:t>ст.212</w:t>
      </w:r>
      <w:r w:rsidRPr="00287969">
        <w:rPr>
          <w:rFonts w:ascii="Times New Roman" w:hAnsi="Times New Roman" w:cs="Times New Roman"/>
          <w:sz w:val="24"/>
          <w:szCs w:val="24"/>
        </w:rPr>
        <w:t xml:space="preserve"> - на командировочные расходы и компенсацию – 6 034,46 рублей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 xml:space="preserve">- </w:t>
      </w:r>
      <w:r w:rsidRPr="00287969">
        <w:rPr>
          <w:rFonts w:ascii="Times New Roman" w:hAnsi="Times New Roman" w:cs="Times New Roman"/>
          <w:sz w:val="24"/>
          <w:szCs w:val="24"/>
          <w:u w:val="single"/>
        </w:rPr>
        <w:t>ст.340</w:t>
      </w:r>
      <w:r w:rsidRPr="00287969">
        <w:rPr>
          <w:rFonts w:ascii="Times New Roman" w:hAnsi="Times New Roman" w:cs="Times New Roman"/>
          <w:sz w:val="24"/>
          <w:szCs w:val="24"/>
        </w:rPr>
        <w:t xml:space="preserve"> - на приобретение канцелярских и хозяйственных товаров, материальные запасы –                           42 718,02 рублей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 xml:space="preserve">- </w:t>
      </w:r>
      <w:r w:rsidRPr="00287969">
        <w:rPr>
          <w:rFonts w:ascii="Times New Roman" w:hAnsi="Times New Roman" w:cs="Times New Roman"/>
          <w:sz w:val="24"/>
          <w:szCs w:val="24"/>
          <w:u w:val="single"/>
        </w:rPr>
        <w:t>ст.226</w:t>
      </w:r>
      <w:r w:rsidRPr="00287969">
        <w:rPr>
          <w:rFonts w:ascii="Times New Roman" w:hAnsi="Times New Roman" w:cs="Times New Roman"/>
          <w:sz w:val="24"/>
          <w:szCs w:val="24"/>
        </w:rPr>
        <w:t xml:space="preserve"> – прочие работы и услуги – 24 245,70 рублей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>Доход от приносящей доход деятельности  (внебюджет) составляет– 105 170,00 рублей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>Выделены денежные средства из местного бюджета для ремонта мостов на лыжной трассе – 100 000 рублей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lastRenderedPageBreak/>
        <w:t>Выделена субсидия из местного бюджета на снегоход и дополнительное оборудование – 450 000,00 рублей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969" w:rsidRPr="00287969" w:rsidRDefault="00287969" w:rsidP="0028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 xml:space="preserve">В рамках субсидии в размере 780 000, 00 рублей от Агентства физической культура и спорта Республики Коми на приобретение спортивного инвентаря и оборудования </w:t>
      </w:r>
    </w:p>
    <w:p w:rsidR="00287969" w:rsidRPr="00287969" w:rsidRDefault="00287969" w:rsidP="00287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>был приобретён следующий спортивный инвентарь и оборудование для отделений по плаванию, по лыжным гонкам, по греко-римской борьбе, по легкой атлетике, по баскетболу, по мини-футболу: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Обувь для борьбы (шиповки)  – 20 пар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Шиповки для легкой атлетики – 10 пар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Лыжный комбинезон – 5 комп.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Костюм спортивный – 20 комп.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Мяч волейбольный – 15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Мяч баскетбольный – 15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Мяч футбольный – 17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Сетка волейбольная – 1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Сетка футбольная – 4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Конус разметочный – 15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Очки для плавания – 10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Сетка баскетбольная – 20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Канат – 4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Трико борцовское – 10 пар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Коньки фигурные – 50 пар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Коньки хоккейные – 10 пар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Ботинки лыжные – 58 пар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Крепления лыжные – 35 пар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Манишка футбольная – 10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Манишка волейбольная – 10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 xml:space="preserve"> Майка хоккейная – 10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Клюшка хоккейная – 15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Палки лыжные – 25 пар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Лыжи спортивные – 40 пар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Разделительная дорожка д/бас – 2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Электронное табло – 2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Антискользящее покрытие д/бас. – 6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Гимнастический мат – 20 шт.</w:t>
      </w:r>
    </w:p>
    <w:p w:rsidR="00287969" w:rsidRPr="00C26DB0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Гимнастический барьер – 10 шт.</w:t>
      </w:r>
    </w:p>
    <w:p w:rsidR="00B639C0" w:rsidRPr="00287969" w:rsidRDefault="00287969" w:rsidP="00287969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DB0">
        <w:rPr>
          <w:rFonts w:ascii="Times New Roman" w:hAnsi="Times New Roman"/>
          <w:sz w:val="24"/>
          <w:szCs w:val="24"/>
        </w:rPr>
        <w:t>Колодки стартовые – 3 шт.</w:t>
      </w:r>
    </w:p>
    <w:p w:rsidR="00512EDB" w:rsidRPr="00B639C0" w:rsidRDefault="00512EDB" w:rsidP="00512EDB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B639C0">
        <w:rPr>
          <w:rFonts w:ascii="Times New Roman" w:hAnsi="Times New Roman"/>
          <w:b/>
          <w:sz w:val="24"/>
          <w:szCs w:val="24"/>
        </w:rPr>
        <w:t>По итогам 201</w:t>
      </w:r>
      <w:r w:rsidR="00886D7F">
        <w:rPr>
          <w:rFonts w:ascii="Times New Roman" w:hAnsi="Times New Roman"/>
          <w:b/>
          <w:sz w:val="24"/>
          <w:szCs w:val="24"/>
        </w:rPr>
        <w:t>3</w:t>
      </w:r>
      <w:r w:rsidRPr="00B639C0">
        <w:rPr>
          <w:rFonts w:ascii="Times New Roman" w:hAnsi="Times New Roman"/>
          <w:b/>
          <w:sz w:val="24"/>
          <w:szCs w:val="24"/>
        </w:rPr>
        <w:t>-201</w:t>
      </w:r>
      <w:r w:rsidR="00886D7F">
        <w:rPr>
          <w:rFonts w:ascii="Times New Roman" w:hAnsi="Times New Roman"/>
          <w:b/>
          <w:sz w:val="24"/>
          <w:szCs w:val="24"/>
        </w:rPr>
        <w:t>4</w:t>
      </w:r>
      <w:r w:rsidRPr="00B639C0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512EDB" w:rsidRDefault="00886D7F" w:rsidP="009945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554">
        <w:rPr>
          <w:rFonts w:ascii="Times New Roman" w:hAnsi="Times New Roman"/>
          <w:sz w:val="24"/>
          <w:szCs w:val="24"/>
        </w:rPr>
        <w:t xml:space="preserve"> </w:t>
      </w:r>
      <w:r w:rsidR="00512EDB" w:rsidRPr="00994554">
        <w:rPr>
          <w:rFonts w:ascii="Times New Roman" w:hAnsi="Times New Roman"/>
          <w:sz w:val="24"/>
          <w:szCs w:val="24"/>
        </w:rPr>
        <w:t xml:space="preserve">Продолжена работа по совершенствованию учебно-тренировочного и воспитательного </w:t>
      </w:r>
      <w:r w:rsidR="00994554" w:rsidRPr="00994554">
        <w:rPr>
          <w:rFonts w:ascii="Times New Roman" w:hAnsi="Times New Roman"/>
          <w:sz w:val="24"/>
          <w:szCs w:val="24"/>
        </w:rPr>
        <w:t xml:space="preserve">   </w:t>
      </w:r>
      <w:r w:rsidR="00512EDB" w:rsidRPr="00994554">
        <w:rPr>
          <w:rFonts w:ascii="Times New Roman" w:hAnsi="Times New Roman"/>
          <w:sz w:val="24"/>
          <w:szCs w:val="24"/>
        </w:rPr>
        <w:t>процесса;</w:t>
      </w:r>
    </w:p>
    <w:p w:rsidR="00512EDB" w:rsidRDefault="00512EDB" w:rsidP="009945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554">
        <w:rPr>
          <w:rFonts w:ascii="Times New Roman" w:hAnsi="Times New Roman"/>
          <w:sz w:val="24"/>
          <w:szCs w:val="24"/>
        </w:rPr>
        <w:t xml:space="preserve">Продолжена работа по обновлению официального сайта МБОУДОД «КДЮСШ» и </w:t>
      </w:r>
      <w:r w:rsidRPr="00994554">
        <w:rPr>
          <w:rFonts w:ascii="Times New Roman" w:hAnsi="Times New Roman"/>
          <w:sz w:val="24"/>
          <w:szCs w:val="24"/>
          <w:lang w:val="en-US"/>
        </w:rPr>
        <w:t>bus</w:t>
      </w:r>
      <w:r w:rsidRPr="00994554">
        <w:rPr>
          <w:rFonts w:ascii="Times New Roman" w:hAnsi="Times New Roman"/>
          <w:sz w:val="24"/>
          <w:szCs w:val="24"/>
        </w:rPr>
        <w:t>.</w:t>
      </w:r>
      <w:r w:rsidRPr="00994554">
        <w:rPr>
          <w:rFonts w:ascii="Times New Roman" w:hAnsi="Times New Roman"/>
          <w:sz w:val="24"/>
          <w:szCs w:val="24"/>
          <w:lang w:val="en-US"/>
        </w:rPr>
        <w:t>gov</w:t>
      </w:r>
      <w:r w:rsidRPr="00994554">
        <w:rPr>
          <w:rFonts w:ascii="Times New Roman" w:hAnsi="Times New Roman"/>
          <w:sz w:val="24"/>
          <w:szCs w:val="24"/>
        </w:rPr>
        <w:t>.</w:t>
      </w:r>
      <w:r w:rsidRPr="00994554">
        <w:rPr>
          <w:rFonts w:ascii="Times New Roman" w:hAnsi="Times New Roman"/>
          <w:sz w:val="24"/>
          <w:szCs w:val="24"/>
          <w:lang w:val="en-US"/>
        </w:rPr>
        <w:t>ru</w:t>
      </w:r>
    </w:p>
    <w:p w:rsidR="00512EDB" w:rsidRDefault="00886D7F" w:rsidP="009945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554">
        <w:rPr>
          <w:rFonts w:ascii="Times New Roman" w:hAnsi="Times New Roman"/>
          <w:sz w:val="24"/>
          <w:szCs w:val="24"/>
        </w:rPr>
        <w:t xml:space="preserve">Отмечена динамика </w:t>
      </w:r>
      <w:r w:rsidR="00512EDB" w:rsidRPr="00994554">
        <w:rPr>
          <w:rFonts w:ascii="Times New Roman" w:hAnsi="Times New Roman"/>
          <w:sz w:val="24"/>
          <w:szCs w:val="24"/>
        </w:rPr>
        <w:t>рост</w:t>
      </w:r>
      <w:r w:rsidRPr="00994554">
        <w:rPr>
          <w:rFonts w:ascii="Times New Roman" w:hAnsi="Times New Roman"/>
          <w:sz w:val="24"/>
          <w:szCs w:val="24"/>
        </w:rPr>
        <w:t>а</w:t>
      </w:r>
      <w:r w:rsidR="00512EDB" w:rsidRPr="00994554">
        <w:rPr>
          <w:rFonts w:ascii="Times New Roman" w:hAnsi="Times New Roman"/>
          <w:sz w:val="24"/>
          <w:szCs w:val="24"/>
        </w:rPr>
        <w:t xml:space="preserve"> мероприятий</w:t>
      </w:r>
      <w:r w:rsidR="00EF174B">
        <w:rPr>
          <w:rFonts w:ascii="Times New Roman" w:hAnsi="Times New Roman"/>
          <w:sz w:val="24"/>
          <w:szCs w:val="24"/>
        </w:rPr>
        <w:t xml:space="preserve"> и количество призёров</w:t>
      </w:r>
      <w:r w:rsidR="00512EDB" w:rsidRPr="00994554">
        <w:rPr>
          <w:rFonts w:ascii="Times New Roman" w:hAnsi="Times New Roman"/>
          <w:sz w:val="24"/>
          <w:szCs w:val="24"/>
        </w:rPr>
        <w:t>, в которых приняли участие обучающиеся МБОУДОД «КДЮСШ».</w:t>
      </w:r>
    </w:p>
    <w:p w:rsidR="00512EDB" w:rsidRDefault="00512EDB" w:rsidP="009945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554">
        <w:rPr>
          <w:rFonts w:ascii="Times New Roman" w:hAnsi="Times New Roman"/>
          <w:sz w:val="24"/>
          <w:szCs w:val="24"/>
        </w:rPr>
        <w:lastRenderedPageBreak/>
        <w:t>Наблюдается положительная динамика в росте присвоенных массовых и спортивных разрядов обучающимся МБОУДОД «КДЮСШ».</w:t>
      </w:r>
    </w:p>
    <w:p w:rsidR="00512EDB" w:rsidRDefault="00886D7F" w:rsidP="007B5C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CFA">
        <w:rPr>
          <w:rFonts w:ascii="Times New Roman" w:hAnsi="Times New Roman"/>
          <w:sz w:val="24"/>
          <w:szCs w:val="24"/>
        </w:rPr>
        <w:t>П</w:t>
      </w:r>
      <w:r w:rsidR="00512EDB" w:rsidRPr="007B5CFA">
        <w:rPr>
          <w:rFonts w:ascii="Times New Roman" w:hAnsi="Times New Roman"/>
          <w:sz w:val="24"/>
          <w:szCs w:val="24"/>
        </w:rPr>
        <w:t>родолжа</w:t>
      </w:r>
      <w:r w:rsidR="00994554" w:rsidRPr="007B5CFA">
        <w:rPr>
          <w:rFonts w:ascii="Times New Roman" w:hAnsi="Times New Roman"/>
          <w:sz w:val="24"/>
          <w:szCs w:val="24"/>
        </w:rPr>
        <w:t>ют</w:t>
      </w:r>
      <w:r w:rsidR="00512EDB" w:rsidRPr="007B5CFA">
        <w:rPr>
          <w:rFonts w:ascii="Times New Roman" w:hAnsi="Times New Roman"/>
          <w:sz w:val="24"/>
          <w:szCs w:val="24"/>
        </w:rPr>
        <w:t xml:space="preserve"> обучение в училище олимпийского резерва обучающиеся отделения греко-римской борьбы</w:t>
      </w:r>
      <w:r w:rsidRPr="007B5CFA">
        <w:rPr>
          <w:rFonts w:ascii="Times New Roman" w:hAnsi="Times New Roman"/>
          <w:sz w:val="24"/>
          <w:szCs w:val="24"/>
        </w:rPr>
        <w:t xml:space="preserve"> – 7 </w:t>
      </w:r>
      <w:r w:rsidR="00994554" w:rsidRPr="007B5CFA">
        <w:rPr>
          <w:rFonts w:ascii="Times New Roman" w:hAnsi="Times New Roman"/>
          <w:sz w:val="24"/>
          <w:szCs w:val="24"/>
        </w:rPr>
        <w:t>обучающихся МБ</w:t>
      </w:r>
      <w:r w:rsidRPr="007B5CFA">
        <w:rPr>
          <w:rFonts w:ascii="Times New Roman" w:hAnsi="Times New Roman"/>
          <w:sz w:val="24"/>
          <w:szCs w:val="24"/>
        </w:rPr>
        <w:t>ОУДОД «КДЮСШ»</w:t>
      </w:r>
      <w:r w:rsidR="00512EDB" w:rsidRPr="007B5CFA">
        <w:rPr>
          <w:rFonts w:ascii="Times New Roman" w:hAnsi="Times New Roman"/>
          <w:sz w:val="24"/>
          <w:szCs w:val="24"/>
        </w:rPr>
        <w:t>.</w:t>
      </w:r>
    </w:p>
    <w:p w:rsidR="00512EDB" w:rsidRDefault="00512EDB" w:rsidP="007B5C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CFA">
        <w:rPr>
          <w:rFonts w:ascii="Times New Roman" w:hAnsi="Times New Roman"/>
          <w:sz w:val="24"/>
          <w:szCs w:val="24"/>
        </w:rPr>
        <w:t>Повысилось качество предоставляемых услуг в сфере дополнительного образования физкультурно-спортивной направленности и качество организации и проведения внутришкольных, городских, районных, всероссийских мероприятий.</w:t>
      </w:r>
    </w:p>
    <w:p w:rsidR="00994554" w:rsidRDefault="00512EDB" w:rsidP="007B5C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CFA">
        <w:rPr>
          <w:rFonts w:ascii="Times New Roman" w:hAnsi="Times New Roman"/>
          <w:sz w:val="24"/>
          <w:szCs w:val="24"/>
        </w:rPr>
        <w:t>Увеличилось количество спортивных объектов с присоединением лыжной трассы</w:t>
      </w:r>
      <w:r w:rsidR="00EF174B">
        <w:rPr>
          <w:rFonts w:ascii="Times New Roman" w:hAnsi="Times New Roman"/>
          <w:sz w:val="24"/>
          <w:szCs w:val="24"/>
        </w:rPr>
        <w:t>,</w:t>
      </w:r>
      <w:r w:rsidRPr="007B5CFA">
        <w:rPr>
          <w:rFonts w:ascii="Times New Roman" w:hAnsi="Times New Roman"/>
          <w:sz w:val="24"/>
          <w:szCs w:val="24"/>
        </w:rPr>
        <w:t xml:space="preserve"> </w:t>
      </w:r>
      <w:r w:rsidR="00994554" w:rsidRPr="007B5CFA">
        <w:rPr>
          <w:rFonts w:ascii="Times New Roman" w:hAnsi="Times New Roman"/>
          <w:sz w:val="24"/>
          <w:szCs w:val="24"/>
        </w:rPr>
        <w:t>административ</w:t>
      </w:r>
      <w:r w:rsidR="00EF174B">
        <w:rPr>
          <w:rFonts w:ascii="Times New Roman" w:hAnsi="Times New Roman"/>
          <w:sz w:val="24"/>
          <w:szCs w:val="24"/>
        </w:rPr>
        <w:t>ного здания МБОУДОД «КДЮСШ»  и лыжной базы для обучающихся, гимнастического комплекса на спортивном ядре.</w:t>
      </w:r>
    </w:p>
    <w:p w:rsidR="00512EDB" w:rsidRPr="007B5CFA" w:rsidRDefault="00994554" w:rsidP="007B5CF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CFA">
        <w:rPr>
          <w:rFonts w:ascii="Times New Roman" w:hAnsi="Times New Roman"/>
          <w:sz w:val="24"/>
          <w:szCs w:val="24"/>
        </w:rPr>
        <w:t xml:space="preserve">Значительно обновлена </w:t>
      </w:r>
      <w:r w:rsidR="00512EDB" w:rsidRPr="007B5CFA">
        <w:rPr>
          <w:rFonts w:ascii="Times New Roman" w:hAnsi="Times New Roman"/>
          <w:sz w:val="24"/>
          <w:szCs w:val="24"/>
        </w:rPr>
        <w:t>материально-техническ</w:t>
      </w:r>
      <w:r w:rsidRPr="007B5CFA">
        <w:rPr>
          <w:rFonts w:ascii="Times New Roman" w:hAnsi="Times New Roman"/>
          <w:sz w:val="24"/>
          <w:szCs w:val="24"/>
        </w:rPr>
        <w:t>ая</w:t>
      </w:r>
      <w:r w:rsidR="00512EDB" w:rsidRPr="007B5CFA">
        <w:rPr>
          <w:rFonts w:ascii="Times New Roman" w:hAnsi="Times New Roman"/>
          <w:sz w:val="24"/>
          <w:szCs w:val="24"/>
        </w:rPr>
        <w:t xml:space="preserve"> база МБОУДОД «КДЮСШ».</w:t>
      </w: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7B5CFA" w:rsidRDefault="007B5CFA" w:rsidP="007B5CFA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следующем учебном году планируется набор групп начальной подготовки: </w:t>
      </w:r>
    </w:p>
    <w:p w:rsidR="007B5CFA" w:rsidRDefault="00634B0B" w:rsidP="007B5CFA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Греко-римская борьба – 3</w:t>
      </w:r>
      <w:r w:rsidR="007B5CFA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="007B5CFA">
        <w:rPr>
          <w:rFonts w:ascii="Times New Roman" w:hAnsi="Times New Roman"/>
          <w:sz w:val="24"/>
          <w:szCs w:val="24"/>
        </w:rPr>
        <w:t>,</w:t>
      </w:r>
    </w:p>
    <w:p w:rsidR="007B5CFA" w:rsidRDefault="007B5CFA" w:rsidP="007B5CFA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 – 1 группа,</w:t>
      </w:r>
    </w:p>
    <w:p w:rsidR="007B5CFA" w:rsidRDefault="007B5CFA" w:rsidP="007B5CFA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Мини-футбол – 2 группы,</w:t>
      </w:r>
    </w:p>
    <w:p w:rsidR="007B5CFA" w:rsidRDefault="007B5CFA" w:rsidP="007B5CFA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Волейбол – 2 группы.</w:t>
      </w:r>
    </w:p>
    <w:p w:rsidR="007B5CFA" w:rsidRPr="00EF174B" w:rsidRDefault="007B5CFA" w:rsidP="00EF174B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EF1615">
        <w:rPr>
          <w:rFonts w:ascii="Times New Roman" w:hAnsi="Times New Roman"/>
          <w:sz w:val="24"/>
          <w:szCs w:val="24"/>
        </w:rPr>
        <w:t xml:space="preserve">Планируемый состав обучающихся – около 400 обучающихся, платные услуги по обучению плаванию – </w:t>
      </w:r>
      <w:r>
        <w:rPr>
          <w:rFonts w:ascii="Times New Roman" w:hAnsi="Times New Roman"/>
          <w:sz w:val="24"/>
          <w:szCs w:val="24"/>
        </w:rPr>
        <w:t>43</w:t>
      </w:r>
      <w:r w:rsidRPr="00EF1615">
        <w:rPr>
          <w:rFonts w:ascii="Times New Roman" w:hAnsi="Times New Roman"/>
          <w:sz w:val="24"/>
          <w:szCs w:val="24"/>
        </w:rPr>
        <w:t xml:space="preserve"> чел.</w:t>
      </w:r>
    </w:p>
    <w:p w:rsidR="00512EDB" w:rsidRDefault="00512EDB" w:rsidP="00512ED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512EDB" w:rsidRDefault="00512EDB" w:rsidP="00512EDB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9945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99455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учебный год определены следующие проблемы:</w:t>
      </w:r>
    </w:p>
    <w:p w:rsidR="00994554" w:rsidRDefault="00994554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на реализацию общеразвивающих и</w:t>
      </w:r>
      <w:r w:rsidR="00510967">
        <w:rPr>
          <w:rFonts w:ascii="Times New Roman" w:hAnsi="Times New Roman"/>
          <w:sz w:val="24"/>
          <w:szCs w:val="24"/>
        </w:rPr>
        <w:t xml:space="preserve"> предпрофессиональных программ, </w:t>
      </w:r>
      <w:r>
        <w:rPr>
          <w:rFonts w:ascii="Times New Roman" w:hAnsi="Times New Roman"/>
          <w:sz w:val="24"/>
          <w:szCs w:val="24"/>
        </w:rPr>
        <w:t>программ спортивной подготовки.</w:t>
      </w:r>
    </w:p>
    <w:p w:rsidR="00512EDB" w:rsidRDefault="00512EDB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Лицензирование</w:t>
      </w:r>
      <w:r w:rsidR="00994554">
        <w:rPr>
          <w:rFonts w:ascii="Times New Roman" w:hAnsi="Times New Roman"/>
          <w:sz w:val="24"/>
          <w:szCs w:val="24"/>
        </w:rPr>
        <w:t xml:space="preserve"> образовательной деятельности по</w:t>
      </w:r>
      <w:r w:rsidR="00634B0B">
        <w:rPr>
          <w:rFonts w:ascii="Times New Roman" w:hAnsi="Times New Roman"/>
          <w:sz w:val="24"/>
          <w:szCs w:val="24"/>
        </w:rPr>
        <w:t xml:space="preserve"> общеразвивающим и предпрофессиональным программам</w:t>
      </w:r>
      <w:r w:rsidR="00994554">
        <w:rPr>
          <w:rFonts w:ascii="Times New Roman" w:hAnsi="Times New Roman"/>
          <w:sz w:val="24"/>
          <w:szCs w:val="24"/>
        </w:rPr>
        <w:t xml:space="preserve"> программам</w:t>
      </w:r>
      <w:r w:rsidR="00510967">
        <w:rPr>
          <w:rFonts w:ascii="Times New Roman" w:hAnsi="Times New Roman"/>
          <w:sz w:val="24"/>
          <w:szCs w:val="24"/>
        </w:rPr>
        <w:t>.</w:t>
      </w:r>
    </w:p>
    <w:p w:rsidR="00994554" w:rsidRDefault="00994554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Устава школы, в соответствии с изменением законодательства в сфере образования и физической культуры и спорта.</w:t>
      </w:r>
    </w:p>
    <w:p w:rsidR="00512EDB" w:rsidRDefault="00512EDB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на соответствие должности и повышение квалификационных кате</w:t>
      </w:r>
      <w:r w:rsidR="00510967">
        <w:rPr>
          <w:rFonts w:ascii="Times New Roman" w:hAnsi="Times New Roman"/>
          <w:sz w:val="24"/>
          <w:szCs w:val="24"/>
        </w:rPr>
        <w:t>горий педагогических работников.</w:t>
      </w:r>
    </w:p>
    <w:p w:rsidR="00512EDB" w:rsidRDefault="00512EDB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Внутренние ремонтные работы в помещении лыжной базы</w:t>
      </w:r>
      <w:r w:rsidR="00510967">
        <w:rPr>
          <w:rFonts w:ascii="Times New Roman" w:hAnsi="Times New Roman"/>
          <w:sz w:val="24"/>
          <w:szCs w:val="24"/>
        </w:rPr>
        <w:t>.</w:t>
      </w:r>
    </w:p>
    <w:p w:rsidR="00512EDB" w:rsidRDefault="00512EDB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Покрытие пола в ба</w:t>
      </w:r>
      <w:r w:rsidR="00EF174B">
        <w:rPr>
          <w:rFonts w:ascii="Times New Roman" w:hAnsi="Times New Roman"/>
          <w:sz w:val="24"/>
          <w:szCs w:val="24"/>
        </w:rPr>
        <w:t>ссейне антискользящим покрытием, установка электронного табла.</w:t>
      </w:r>
    </w:p>
    <w:p w:rsidR="00634B0B" w:rsidRDefault="00634B0B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 гимнастического спортивного зала, оборудованного тренажёрами.</w:t>
      </w:r>
    </w:p>
    <w:p w:rsidR="00512EDB" w:rsidRDefault="00512EDB" w:rsidP="00634B0B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рабочих мест.</w:t>
      </w:r>
    </w:p>
    <w:p w:rsidR="00B6375B" w:rsidRDefault="00B6375B" w:rsidP="00634B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375B" w:rsidRDefault="00B6375B" w:rsidP="00B6375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12EDB" w:rsidRDefault="00512EDB" w:rsidP="00512ED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sectPr w:rsidR="00512EDB" w:rsidSect="008B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76" w:rsidRDefault="00836D76" w:rsidP="0079160E">
      <w:pPr>
        <w:spacing w:after="0" w:line="240" w:lineRule="auto"/>
      </w:pPr>
      <w:r>
        <w:separator/>
      </w:r>
    </w:p>
  </w:endnote>
  <w:endnote w:type="continuationSeparator" w:id="1">
    <w:p w:rsidR="00836D76" w:rsidRDefault="00836D76" w:rsidP="0079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76" w:rsidRDefault="00836D76" w:rsidP="0079160E">
      <w:pPr>
        <w:spacing w:after="0" w:line="240" w:lineRule="auto"/>
      </w:pPr>
      <w:r>
        <w:separator/>
      </w:r>
    </w:p>
  </w:footnote>
  <w:footnote w:type="continuationSeparator" w:id="1">
    <w:p w:rsidR="00836D76" w:rsidRDefault="00836D76" w:rsidP="0079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6D1"/>
    <w:multiLevelType w:val="hybridMultilevel"/>
    <w:tmpl w:val="15EC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092"/>
    <w:multiLevelType w:val="hybridMultilevel"/>
    <w:tmpl w:val="F2241340"/>
    <w:lvl w:ilvl="0" w:tplc="E7D451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148E4"/>
    <w:multiLevelType w:val="hybridMultilevel"/>
    <w:tmpl w:val="CBA6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853DF"/>
    <w:multiLevelType w:val="hybridMultilevel"/>
    <w:tmpl w:val="56B60F88"/>
    <w:lvl w:ilvl="0" w:tplc="BEE6235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A3AC6"/>
    <w:multiLevelType w:val="hybridMultilevel"/>
    <w:tmpl w:val="E644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E7051"/>
    <w:multiLevelType w:val="hybridMultilevel"/>
    <w:tmpl w:val="33BC310E"/>
    <w:lvl w:ilvl="0" w:tplc="AEF6CA1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AB79D4"/>
    <w:multiLevelType w:val="multilevel"/>
    <w:tmpl w:val="C158C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6803B78"/>
    <w:multiLevelType w:val="hybridMultilevel"/>
    <w:tmpl w:val="7F3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B1FB8"/>
    <w:multiLevelType w:val="hybridMultilevel"/>
    <w:tmpl w:val="3E48C26C"/>
    <w:lvl w:ilvl="0" w:tplc="443C44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C35F3"/>
    <w:multiLevelType w:val="multilevel"/>
    <w:tmpl w:val="BD3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E19CF"/>
    <w:multiLevelType w:val="hybridMultilevel"/>
    <w:tmpl w:val="B93A7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F3670"/>
    <w:multiLevelType w:val="hybridMultilevel"/>
    <w:tmpl w:val="0284E104"/>
    <w:lvl w:ilvl="0" w:tplc="16D8BF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EDB"/>
    <w:rsid w:val="000B00B2"/>
    <w:rsid w:val="001566A8"/>
    <w:rsid w:val="00233175"/>
    <w:rsid w:val="00287969"/>
    <w:rsid w:val="003547BF"/>
    <w:rsid w:val="003F2900"/>
    <w:rsid w:val="004874E9"/>
    <w:rsid w:val="004B0BF9"/>
    <w:rsid w:val="004B5870"/>
    <w:rsid w:val="004D35D5"/>
    <w:rsid w:val="00510967"/>
    <w:rsid w:val="00512EDB"/>
    <w:rsid w:val="00532D2D"/>
    <w:rsid w:val="006120F7"/>
    <w:rsid w:val="00623546"/>
    <w:rsid w:val="00634B0B"/>
    <w:rsid w:val="006F6527"/>
    <w:rsid w:val="007534E8"/>
    <w:rsid w:val="0079160E"/>
    <w:rsid w:val="007A0581"/>
    <w:rsid w:val="007B5CFA"/>
    <w:rsid w:val="00836D76"/>
    <w:rsid w:val="00886D7F"/>
    <w:rsid w:val="008A350B"/>
    <w:rsid w:val="008B6B8A"/>
    <w:rsid w:val="00994554"/>
    <w:rsid w:val="00AA4807"/>
    <w:rsid w:val="00AD0F56"/>
    <w:rsid w:val="00B6375B"/>
    <w:rsid w:val="00B639C0"/>
    <w:rsid w:val="00C97B18"/>
    <w:rsid w:val="00CD4735"/>
    <w:rsid w:val="00D14447"/>
    <w:rsid w:val="00D5134C"/>
    <w:rsid w:val="00DB41ED"/>
    <w:rsid w:val="00DF1116"/>
    <w:rsid w:val="00E67900"/>
    <w:rsid w:val="00EF174B"/>
    <w:rsid w:val="00F3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D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9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60E"/>
  </w:style>
  <w:style w:type="paragraph" w:styleId="a6">
    <w:name w:val="footer"/>
    <w:basedOn w:val="a"/>
    <w:link w:val="a7"/>
    <w:uiPriority w:val="99"/>
    <w:semiHidden/>
    <w:unhideWhenUsed/>
    <w:rsid w:val="0079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160E"/>
  </w:style>
  <w:style w:type="paragraph" w:styleId="a8">
    <w:name w:val="Normal (Web)"/>
    <w:basedOn w:val="a"/>
    <w:uiPriority w:val="99"/>
    <w:semiHidden/>
    <w:unhideWhenUsed/>
    <w:rsid w:val="00C9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97B18"/>
    <w:rPr>
      <w:b/>
      <w:bCs/>
    </w:rPr>
  </w:style>
  <w:style w:type="character" w:customStyle="1" w:styleId="apple-converted-space">
    <w:name w:val="apple-converted-space"/>
    <w:basedOn w:val="a0"/>
    <w:rsid w:val="00B639C0"/>
  </w:style>
  <w:style w:type="table" w:styleId="aa">
    <w:name w:val="Table Grid"/>
    <w:basedOn w:val="a1"/>
    <w:uiPriority w:val="59"/>
    <w:rsid w:val="00AA4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cp:lastPrinted>2013-07-08T07:14:00Z</cp:lastPrinted>
  <dcterms:created xsi:type="dcterms:W3CDTF">2013-07-04T08:08:00Z</dcterms:created>
  <dcterms:modified xsi:type="dcterms:W3CDTF">2014-06-25T11:40:00Z</dcterms:modified>
</cp:coreProperties>
</file>